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70" w:rsidRPr="00264670" w:rsidRDefault="00264670" w:rsidP="006B5555">
      <w:pPr>
        <w:spacing w:after="0"/>
        <w:jc w:val="right"/>
        <w:rPr>
          <w:szCs w:val="28"/>
        </w:rPr>
      </w:pPr>
      <w:r w:rsidRPr="00264670">
        <w:rPr>
          <w:szCs w:val="28"/>
        </w:rPr>
        <w:t>Приложение к распоряжению</w:t>
      </w:r>
    </w:p>
    <w:p w:rsidR="009C3CB1" w:rsidRPr="00264670" w:rsidRDefault="00264670" w:rsidP="006B5555">
      <w:pPr>
        <w:spacing w:after="0"/>
        <w:jc w:val="right"/>
        <w:rPr>
          <w:szCs w:val="28"/>
        </w:rPr>
      </w:pPr>
      <w:r w:rsidRPr="00264670">
        <w:rPr>
          <w:szCs w:val="28"/>
        </w:rPr>
        <w:t>администрации МО</w:t>
      </w:r>
    </w:p>
    <w:p w:rsidR="009C3CB1" w:rsidRPr="00264670" w:rsidRDefault="00264670" w:rsidP="006B5555">
      <w:pPr>
        <w:spacing w:after="0"/>
        <w:jc w:val="right"/>
        <w:rPr>
          <w:szCs w:val="28"/>
        </w:rPr>
      </w:pPr>
      <w:r w:rsidRPr="00264670">
        <w:rPr>
          <w:szCs w:val="28"/>
        </w:rPr>
        <w:t>Суворовский район</w:t>
      </w:r>
    </w:p>
    <w:p w:rsidR="009C3CB1" w:rsidRPr="00264670" w:rsidRDefault="00264670" w:rsidP="006B5555">
      <w:pPr>
        <w:spacing w:after="0"/>
        <w:jc w:val="right"/>
        <w:rPr>
          <w:szCs w:val="28"/>
        </w:rPr>
      </w:pPr>
      <w:r w:rsidRPr="00264670">
        <w:rPr>
          <w:szCs w:val="28"/>
        </w:rPr>
        <w:t>от 27.03.2017 г. № 102</w:t>
      </w:r>
    </w:p>
    <w:p w:rsidR="009C3CB1" w:rsidRDefault="009C3CB1" w:rsidP="009C3CB1">
      <w:pPr>
        <w:spacing w:after="0"/>
        <w:jc w:val="center"/>
        <w:rPr>
          <w:b/>
          <w:sz w:val="32"/>
          <w:szCs w:val="32"/>
        </w:rPr>
      </w:pPr>
    </w:p>
    <w:p w:rsidR="009C3CB1" w:rsidRDefault="009C3CB1" w:rsidP="009C3CB1">
      <w:pPr>
        <w:spacing w:after="0"/>
        <w:jc w:val="center"/>
        <w:rPr>
          <w:b/>
          <w:sz w:val="32"/>
          <w:szCs w:val="32"/>
        </w:rPr>
      </w:pPr>
    </w:p>
    <w:p w:rsidR="009C3CB1" w:rsidRDefault="009C3CB1" w:rsidP="009C3CB1">
      <w:pPr>
        <w:spacing w:after="0"/>
        <w:jc w:val="center"/>
        <w:rPr>
          <w:b/>
          <w:sz w:val="36"/>
          <w:szCs w:val="36"/>
        </w:rPr>
      </w:pPr>
      <w:r w:rsidRPr="00042E6C">
        <w:rPr>
          <w:b/>
          <w:sz w:val="36"/>
          <w:szCs w:val="36"/>
        </w:rPr>
        <w:t>ПЛАН</w:t>
      </w:r>
    </w:p>
    <w:p w:rsidR="009C3CB1" w:rsidRDefault="009C3CB1" w:rsidP="009C3C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улучшению качества оказания услуг учреждениями </w:t>
      </w:r>
      <w:r w:rsidR="00DF0194">
        <w:rPr>
          <w:b/>
          <w:sz w:val="32"/>
          <w:szCs w:val="32"/>
        </w:rPr>
        <w:t>образования и культуры</w:t>
      </w:r>
      <w:r>
        <w:rPr>
          <w:b/>
          <w:sz w:val="32"/>
          <w:szCs w:val="32"/>
        </w:rPr>
        <w:t xml:space="preserve"> Суворовского района на 2017 год</w:t>
      </w:r>
    </w:p>
    <w:p w:rsidR="009C3CB1" w:rsidRPr="00042E6C" w:rsidRDefault="009C3CB1" w:rsidP="009C3CB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6126"/>
        <w:tblW w:w="0" w:type="auto"/>
        <w:tblLook w:val="04A0"/>
      </w:tblPr>
      <w:tblGrid>
        <w:gridCol w:w="654"/>
        <w:gridCol w:w="2971"/>
        <w:gridCol w:w="2023"/>
        <w:gridCol w:w="1834"/>
        <w:gridCol w:w="2419"/>
        <w:gridCol w:w="2643"/>
        <w:gridCol w:w="2242"/>
      </w:tblGrid>
      <w:tr w:rsidR="002368B8" w:rsidTr="009C3CB1">
        <w:tc>
          <w:tcPr>
            <w:tcW w:w="654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042E6C">
              <w:rPr>
                <w:b/>
                <w:sz w:val="32"/>
                <w:szCs w:val="32"/>
              </w:rPr>
              <w:t>п</w:t>
            </w:r>
            <w:proofErr w:type="gramEnd"/>
            <w:r w:rsidRPr="00042E6C">
              <w:rPr>
                <w:b/>
                <w:sz w:val="32"/>
                <w:szCs w:val="32"/>
                <w:lang w:val="en-US"/>
              </w:rPr>
              <w:t>/</w:t>
            </w:r>
            <w:r w:rsidRPr="00042E6C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2971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023" w:type="dxa"/>
          </w:tcPr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Основание реализации (результат независимой оценки качества)</w:t>
            </w:r>
          </w:p>
        </w:tc>
        <w:tc>
          <w:tcPr>
            <w:tcW w:w="1834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Срок реализации</w:t>
            </w:r>
          </w:p>
        </w:tc>
        <w:tc>
          <w:tcPr>
            <w:tcW w:w="2419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Ответственный исполнитель</w:t>
            </w:r>
          </w:p>
        </w:tc>
        <w:tc>
          <w:tcPr>
            <w:tcW w:w="2643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Результат</w:t>
            </w:r>
          </w:p>
        </w:tc>
        <w:tc>
          <w:tcPr>
            <w:tcW w:w="2242" w:type="dxa"/>
          </w:tcPr>
          <w:p w:rsid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</w:p>
          <w:p w:rsidR="00042E6C" w:rsidRPr="00042E6C" w:rsidRDefault="00042E6C" w:rsidP="009C3CB1">
            <w:pPr>
              <w:jc w:val="center"/>
              <w:rPr>
                <w:b/>
                <w:sz w:val="32"/>
                <w:szCs w:val="32"/>
              </w:rPr>
            </w:pPr>
            <w:r w:rsidRPr="00042E6C">
              <w:rPr>
                <w:b/>
                <w:sz w:val="32"/>
                <w:szCs w:val="32"/>
              </w:rPr>
              <w:t>Источник и способ получения информации</w:t>
            </w:r>
          </w:p>
        </w:tc>
      </w:tr>
      <w:tr w:rsidR="00342257" w:rsidTr="009C3CB1">
        <w:tc>
          <w:tcPr>
            <w:tcW w:w="14786" w:type="dxa"/>
            <w:gridSpan w:val="7"/>
          </w:tcPr>
          <w:p w:rsidR="00342257" w:rsidRPr="003022B0" w:rsidRDefault="00342257" w:rsidP="009C3CB1">
            <w:pPr>
              <w:jc w:val="center"/>
              <w:rPr>
                <w:b/>
                <w:szCs w:val="28"/>
              </w:rPr>
            </w:pPr>
            <w:r w:rsidRPr="003022B0">
              <w:rPr>
                <w:b/>
                <w:szCs w:val="28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2368B8" w:rsidTr="009C3CB1">
        <w:tc>
          <w:tcPr>
            <w:tcW w:w="654" w:type="dxa"/>
          </w:tcPr>
          <w:p w:rsidR="00042E6C" w:rsidRDefault="00FC3368" w:rsidP="009C3CB1">
            <w:r>
              <w:t>1</w:t>
            </w:r>
          </w:p>
        </w:tc>
        <w:tc>
          <w:tcPr>
            <w:tcW w:w="2971" w:type="dxa"/>
          </w:tcPr>
          <w:p w:rsidR="00042E6C" w:rsidRDefault="004B272E" w:rsidP="009C3CB1">
            <w:r>
              <w:t xml:space="preserve">Обеспечение полноты и актуальности информации о работе </w:t>
            </w:r>
            <w:r w:rsidR="00977ECB">
              <w:t xml:space="preserve">образовательных </w:t>
            </w:r>
            <w:r>
              <w:t>учреждений</w:t>
            </w:r>
            <w:r w:rsidR="00977ECB">
              <w:t xml:space="preserve"> и учреждений культуры,</w:t>
            </w:r>
            <w:r>
              <w:t xml:space="preserve"> размещенной на </w:t>
            </w:r>
            <w:r>
              <w:lastRenderedPageBreak/>
              <w:t>официальных сайтах учреждений, информационно-телекоммуникационной сети «Интернет»</w:t>
            </w:r>
          </w:p>
        </w:tc>
        <w:tc>
          <w:tcPr>
            <w:tcW w:w="2023" w:type="dxa"/>
          </w:tcPr>
          <w:p w:rsidR="00042E6C" w:rsidRDefault="00EF7E93" w:rsidP="009C3CB1">
            <w:r>
              <w:lastRenderedPageBreak/>
              <w:t>Рекомендации Общественного совета при администрации МО Суворовский район</w:t>
            </w:r>
          </w:p>
        </w:tc>
        <w:tc>
          <w:tcPr>
            <w:tcW w:w="1834" w:type="dxa"/>
          </w:tcPr>
          <w:p w:rsidR="00042E6C" w:rsidRDefault="00EF7E93" w:rsidP="009C3CB1">
            <w:r>
              <w:t>2017 год</w:t>
            </w:r>
          </w:p>
        </w:tc>
        <w:tc>
          <w:tcPr>
            <w:tcW w:w="2419" w:type="dxa"/>
          </w:tcPr>
          <w:p w:rsidR="00042E6C" w:rsidRPr="0067735C" w:rsidRDefault="00813CA2" w:rsidP="0067735C">
            <w:proofErr w:type="gramStart"/>
            <w:r>
              <w:t>Управление образования, культуры, молодежи и спорта а</w:t>
            </w:r>
            <w:r w:rsidR="00EF7E93">
              <w:t xml:space="preserve">дминистрация МО Суворовский </w:t>
            </w:r>
            <w:r w:rsidR="00EF7E93">
              <w:lastRenderedPageBreak/>
              <w:t xml:space="preserve">район, Общественный совет при  администрации МО Суворовский район, </w:t>
            </w:r>
            <w:r w:rsidR="002368B8">
              <w:t xml:space="preserve">МБУК «Центр культуры, досуга и кино», МБУК «Суворовская </w:t>
            </w:r>
            <w:proofErr w:type="spellStart"/>
            <w:r w:rsidR="002368B8">
              <w:t>межпоселенческая</w:t>
            </w:r>
            <w:proofErr w:type="spellEnd"/>
            <w:r w:rsidR="002368B8">
              <w:t xml:space="preserve"> централизованная библиотечная система», </w:t>
            </w:r>
            <w:r w:rsidR="0067735C">
              <w:t>МКДОУ д</w:t>
            </w:r>
            <w:r w:rsidR="0067735C" w:rsidRPr="0067735C">
              <w:t>/</w:t>
            </w:r>
            <w:r w:rsidR="0067735C">
              <w:t>с №1 «Радуга», МБДОУ д</w:t>
            </w:r>
            <w:r w:rsidR="0067735C" w:rsidRPr="0067735C">
              <w:t>/</w:t>
            </w:r>
            <w:r w:rsidR="0067735C">
              <w:t>с №5 «Почемучка», МКДОУ д</w:t>
            </w:r>
            <w:r w:rsidR="0067735C" w:rsidRPr="0067735C">
              <w:t>/</w:t>
            </w:r>
            <w:r w:rsidR="0067735C">
              <w:t>с №6 «Золотой ключик», МКДОУ д</w:t>
            </w:r>
            <w:r w:rsidR="0067735C" w:rsidRPr="0067735C">
              <w:t>/</w:t>
            </w:r>
            <w:r w:rsidR="0067735C">
              <w:t>с №5 «Колокольчик» п. Шахтерский, МКДОУ д</w:t>
            </w:r>
            <w:r w:rsidR="0067735C" w:rsidRPr="0067735C">
              <w:t>/</w:t>
            </w:r>
            <w:r w:rsidR="0067735C">
              <w:t xml:space="preserve">с п. </w:t>
            </w:r>
            <w:proofErr w:type="spellStart"/>
            <w:r w:rsidR="0067735C">
              <w:t>Северо-Агеевский</w:t>
            </w:r>
            <w:proofErr w:type="spellEnd"/>
            <w:r w:rsidR="0067735C">
              <w:t xml:space="preserve">, </w:t>
            </w:r>
            <w:r w:rsidR="0067735C">
              <w:lastRenderedPageBreak/>
              <w:t xml:space="preserve">МКДОУ </w:t>
            </w:r>
            <w:proofErr w:type="spellStart"/>
            <w:r w:rsidR="0067735C">
              <w:t>д</w:t>
            </w:r>
            <w:proofErr w:type="spellEnd"/>
            <w:r w:rsidR="0067735C" w:rsidRPr="0067735C">
              <w:t>/</w:t>
            </w:r>
            <w:proofErr w:type="spellStart"/>
            <w:r w:rsidR="0067735C">
              <w:t>сс</w:t>
            </w:r>
            <w:proofErr w:type="spellEnd"/>
            <w:proofErr w:type="gramEnd"/>
            <w:r w:rsidR="0067735C">
              <w:t>. Рождествено, МКДОУ д</w:t>
            </w:r>
            <w:r w:rsidR="0067735C" w:rsidRPr="0067735C">
              <w:t>/</w:t>
            </w:r>
            <w:r w:rsidR="0067735C">
              <w:t>с п. Збродовский.</w:t>
            </w:r>
          </w:p>
        </w:tc>
        <w:tc>
          <w:tcPr>
            <w:tcW w:w="2643" w:type="dxa"/>
          </w:tcPr>
          <w:p w:rsidR="00042E6C" w:rsidRDefault="00813CA2" w:rsidP="009C3CB1">
            <w:r>
              <w:lastRenderedPageBreak/>
              <w:t xml:space="preserve">Открытость, полнота и доступность информации о деятельности  управления образования, </w:t>
            </w:r>
            <w:r>
              <w:lastRenderedPageBreak/>
              <w:t>культуры, молодежи и спорта а</w:t>
            </w:r>
            <w:r w:rsidR="00406C7B">
              <w:t>дминистрации</w:t>
            </w:r>
            <w:r>
              <w:t xml:space="preserve"> МО Суворовс</w:t>
            </w:r>
            <w:r w:rsidR="00964713">
              <w:t>кий район, образовательных учреждений</w:t>
            </w:r>
            <w:r w:rsidR="002829C8">
              <w:t xml:space="preserve"> и учреждений культуры</w:t>
            </w:r>
          </w:p>
        </w:tc>
        <w:tc>
          <w:tcPr>
            <w:tcW w:w="2242" w:type="dxa"/>
          </w:tcPr>
          <w:p w:rsidR="00042E6C" w:rsidRPr="00813CA2" w:rsidRDefault="00813CA2" w:rsidP="009C3CB1">
            <w:r>
              <w:lastRenderedPageBreak/>
              <w:t>Рейтинг на Интернет-сайте (</w:t>
            </w:r>
            <w:r>
              <w:rPr>
                <w:lang w:val="en-US"/>
              </w:rPr>
              <w:t>www</w:t>
            </w:r>
            <w:r w:rsidRPr="00813CA2">
              <w:t>.</w:t>
            </w:r>
            <w:r>
              <w:rPr>
                <w:lang w:val="en-US"/>
              </w:rPr>
              <w:t>bus</w:t>
            </w:r>
            <w:r w:rsidRPr="00813CA2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="00406C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13CA2">
              <w:t>)</w:t>
            </w:r>
          </w:p>
        </w:tc>
      </w:tr>
      <w:tr w:rsidR="002368B8" w:rsidTr="009C3CB1">
        <w:tc>
          <w:tcPr>
            <w:tcW w:w="654" w:type="dxa"/>
          </w:tcPr>
          <w:p w:rsidR="00042E6C" w:rsidRDefault="00C7486E" w:rsidP="009C3CB1">
            <w:r>
              <w:lastRenderedPageBreak/>
              <w:t>2</w:t>
            </w:r>
          </w:p>
        </w:tc>
        <w:tc>
          <w:tcPr>
            <w:tcW w:w="2971" w:type="dxa"/>
          </w:tcPr>
          <w:p w:rsidR="00042E6C" w:rsidRDefault="00C7486E" w:rsidP="009C3CB1">
            <w:r>
              <w:t xml:space="preserve">Обеспечение технической </w:t>
            </w:r>
            <w:proofErr w:type="gramStart"/>
            <w:r>
              <w:t>возможности выражения мнения получателей услуг</w:t>
            </w:r>
            <w:proofErr w:type="gramEnd"/>
            <w:r>
              <w:t xml:space="preserve"> на официальных сайтах в сети Интернет</w:t>
            </w:r>
          </w:p>
        </w:tc>
        <w:tc>
          <w:tcPr>
            <w:tcW w:w="2023" w:type="dxa"/>
          </w:tcPr>
          <w:p w:rsidR="00042E6C" w:rsidRDefault="00B80003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042E6C" w:rsidRDefault="005C704E" w:rsidP="009C3CB1">
            <w:r>
              <w:t>2 квартал 2017 год</w:t>
            </w:r>
          </w:p>
        </w:tc>
        <w:tc>
          <w:tcPr>
            <w:tcW w:w="2419" w:type="dxa"/>
          </w:tcPr>
          <w:p w:rsidR="00042E6C" w:rsidRDefault="007410D1" w:rsidP="009C3CB1">
            <w:r>
              <w:t>Управление образования, культуры, молодежи и спорта администрация МО Суворовский район,</w:t>
            </w:r>
            <w:r w:rsidR="00366A3C">
              <w:t xml:space="preserve">  администрация МО Суворовский район (по согласованию)</w:t>
            </w:r>
            <w:r w:rsidR="0095572C">
              <w:t>.</w:t>
            </w:r>
          </w:p>
        </w:tc>
        <w:tc>
          <w:tcPr>
            <w:tcW w:w="2643" w:type="dxa"/>
          </w:tcPr>
          <w:p w:rsidR="00042E6C" w:rsidRDefault="00673D4D" w:rsidP="009C3CB1">
            <w:r>
              <w:t>Размещение на сайте  администрации МО Суворовски</w:t>
            </w:r>
            <w:r w:rsidR="009D6CB6">
              <w:t xml:space="preserve">й район, </w:t>
            </w:r>
            <w:r w:rsidR="00535367">
              <w:t>образовательных учреждений</w:t>
            </w:r>
            <w:r w:rsidR="009D6CB6">
              <w:t xml:space="preserve">и учреждений культуры - </w:t>
            </w:r>
            <w:r>
              <w:t>технической возможности выражения мнения получателей услуг на официальных сайтах в сети Интернет</w:t>
            </w:r>
          </w:p>
        </w:tc>
        <w:tc>
          <w:tcPr>
            <w:tcW w:w="2242" w:type="dxa"/>
          </w:tcPr>
          <w:p w:rsidR="00042E6C" w:rsidRDefault="00EA6D3A" w:rsidP="009C3CB1">
            <w:r>
              <w:t>Получение обратной связи о качестве предоставляемы</w:t>
            </w:r>
            <w:r w:rsidR="00535367">
              <w:t>х услуг образовательных учреждений</w:t>
            </w:r>
            <w:r w:rsidR="009D6CB6">
              <w:t xml:space="preserve"> и учреждений культуры</w:t>
            </w:r>
            <w:r>
              <w:t>, отчеты об эффект</w:t>
            </w:r>
            <w:r w:rsidR="00010F53">
              <w:t>ивности деятельности образовательных учреждений</w:t>
            </w:r>
            <w:r w:rsidR="009D6CB6">
              <w:t xml:space="preserve">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042E6C" w:rsidRDefault="00F84D61" w:rsidP="009C3CB1">
            <w:r>
              <w:t>3</w:t>
            </w:r>
          </w:p>
        </w:tc>
        <w:tc>
          <w:tcPr>
            <w:tcW w:w="2971" w:type="dxa"/>
          </w:tcPr>
          <w:p w:rsidR="00042E6C" w:rsidRDefault="00F84D61" w:rsidP="009C3CB1">
            <w:r>
              <w:t>Информационно-разъяснительная работа о порядке и ус</w:t>
            </w:r>
            <w:r w:rsidR="00AC70F3">
              <w:t>ловиях предоставления образовательных</w:t>
            </w:r>
            <w:r>
              <w:t xml:space="preserve"> услуг</w:t>
            </w:r>
            <w:r w:rsidR="002315C5">
              <w:t xml:space="preserve"> и услуг в сфере культуры</w:t>
            </w:r>
          </w:p>
        </w:tc>
        <w:tc>
          <w:tcPr>
            <w:tcW w:w="2023" w:type="dxa"/>
          </w:tcPr>
          <w:p w:rsidR="00042E6C" w:rsidRDefault="00FB7CB0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042E6C" w:rsidRDefault="00D63FCD" w:rsidP="009C3CB1">
            <w:r>
              <w:t>Постоянно (по отдельным планам)</w:t>
            </w:r>
          </w:p>
        </w:tc>
        <w:tc>
          <w:tcPr>
            <w:tcW w:w="2419" w:type="dxa"/>
          </w:tcPr>
          <w:p w:rsidR="00042E6C" w:rsidRDefault="00E47E19" w:rsidP="009C3CB1">
            <w:r>
              <w:t>Управление образования, культуры, молодежи и спорта администрация МО Суворовский район</w:t>
            </w:r>
            <w:r w:rsidR="00EF56D7">
              <w:t xml:space="preserve">, </w:t>
            </w:r>
            <w:r w:rsidR="002368B8">
              <w:t xml:space="preserve"> МБУК </w:t>
            </w:r>
            <w:r w:rsidR="002368B8">
              <w:lastRenderedPageBreak/>
              <w:t xml:space="preserve">«Центр культуры, досуга и кино», МБУК «Суворовская </w:t>
            </w:r>
            <w:proofErr w:type="spellStart"/>
            <w:r w:rsidR="002368B8">
              <w:t>межпоселенческая</w:t>
            </w:r>
            <w:proofErr w:type="spellEnd"/>
            <w:r w:rsidR="002368B8">
              <w:t xml:space="preserve"> централизованная библиотечная система»,</w:t>
            </w:r>
            <w:r w:rsidR="0095572C">
              <w:t xml:space="preserve">  МКДОУ д</w:t>
            </w:r>
            <w:r w:rsidR="0095572C" w:rsidRPr="0067735C">
              <w:t>/</w:t>
            </w:r>
            <w:r w:rsidR="0095572C">
              <w:t>с №1 «Радуга», МБДОУ д</w:t>
            </w:r>
            <w:r w:rsidR="0095572C" w:rsidRPr="0067735C">
              <w:t>/</w:t>
            </w:r>
            <w:r w:rsidR="0095572C">
              <w:t>с №5 «Почемучка», МКДОУ д</w:t>
            </w:r>
            <w:r w:rsidR="0095572C" w:rsidRPr="0067735C">
              <w:t>/</w:t>
            </w:r>
            <w:r w:rsidR="0095572C">
              <w:t>с №6 «Золотой ключик», МКДОУ д</w:t>
            </w:r>
            <w:r w:rsidR="0095572C" w:rsidRPr="0067735C">
              <w:t>/</w:t>
            </w:r>
            <w:r w:rsidR="0095572C">
              <w:t>с №5 «Колокольчик» п. Шахтерский, МКДОУ д</w:t>
            </w:r>
            <w:r w:rsidR="0095572C" w:rsidRPr="0067735C">
              <w:t>/</w:t>
            </w:r>
            <w:r w:rsidR="0095572C">
              <w:t xml:space="preserve">с п. </w:t>
            </w:r>
            <w:proofErr w:type="spellStart"/>
            <w:r w:rsidR="0095572C">
              <w:t>Северо-Агеевский</w:t>
            </w:r>
            <w:proofErr w:type="spellEnd"/>
            <w:r w:rsidR="0095572C">
              <w:t xml:space="preserve">, МКДОУ </w:t>
            </w:r>
            <w:proofErr w:type="spellStart"/>
            <w:r w:rsidR="0095572C">
              <w:t>д</w:t>
            </w:r>
            <w:proofErr w:type="spellEnd"/>
            <w:r w:rsidR="0095572C" w:rsidRPr="0067735C">
              <w:t>/</w:t>
            </w:r>
            <w:r w:rsidR="0095572C">
              <w:t xml:space="preserve">с </w:t>
            </w:r>
            <w:proofErr w:type="gramStart"/>
            <w:r w:rsidR="0095572C">
              <w:t>с</w:t>
            </w:r>
            <w:proofErr w:type="gramEnd"/>
            <w:r w:rsidR="0095572C">
              <w:t>. Рождествено, МКДОУ д</w:t>
            </w:r>
            <w:r w:rsidR="0095572C" w:rsidRPr="0067735C">
              <w:t>/</w:t>
            </w:r>
            <w:r w:rsidR="0095572C">
              <w:t>с п. Збродовский.</w:t>
            </w:r>
          </w:p>
        </w:tc>
        <w:tc>
          <w:tcPr>
            <w:tcW w:w="2643" w:type="dxa"/>
          </w:tcPr>
          <w:p w:rsidR="00042E6C" w:rsidRDefault="00D27D27" w:rsidP="009C3CB1">
            <w:r>
              <w:lastRenderedPageBreak/>
              <w:t>Информированность населения о порядке</w:t>
            </w:r>
            <w:r w:rsidR="00D45C18">
              <w:t xml:space="preserve"> и условиях предоставления образовате</w:t>
            </w:r>
            <w:r>
              <w:t>льных услуг</w:t>
            </w:r>
            <w:r w:rsidR="0081713B">
              <w:t xml:space="preserve"> и услуг в сфере культуры</w:t>
            </w:r>
            <w:r>
              <w:t xml:space="preserve">, повышение степени </w:t>
            </w:r>
            <w:r>
              <w:lastRenderedPageBreak/>
              <w:t>открытости и доступности инфо</w:t>
            </w:r>
            <w:r w:rsidR="00D45C18">
              <w:t>рмации об образовательных учреждениях</w:t>
            </w:r>
            <w:r w:rsidR="00AC70F3">
              <w:t xml:space="preserve"> и учреждениях культуры</w:t>
            </w:r>
          </w:p>
        </w:tc>
        <w:tc>
          <w:tcPr>
            <w:tcW w:w="2242" w:type="dxa"/>
          </w:tcPr>
          <w:p w:rsidR="00042E6C" w:rsidRDefault="00D63FCD" w:rsidP="009C3CB1">
            <w:r>
              <w:lastRenderedPageBreak/>
              <w:t>Отчеты об эффективности дея</w:t>
            </w:r>
            <w:r w:rsidR="00D45C18">
              <w:t>тельности образовательных учреждений</w:t>
            </w:r>
            <w:r w:rsidR="00AC70F3">
              <w:t xml:space="preserve"> и учреждений культуры</w:t>
            </w:r>
          </w:p>
        </w:tc>
      </w:tr>
      <w:tr w:rsidR="00497381" w:rsidTr="009C3CB1">
        <w:tc>
          <w:tcPr>
            <w:tcW w:w="14786" w:type="dxa"/>
            <w:gridSpan w:val="7"/>
          </w:tcPr>
          <w:p w:rsidR="00497381" w:rsidRPr="003022B0" w:rsidRDefault="00512CB5" w:rsidP="009C3CB1">
            <w:pPr>
              <w:jc w:val="center"/>
              <w:rPr>
                <w:b/>
                <w:szCs w:val="28"/>
              </w:rPr>
            </w:pPr>
            <w:r w:rsidRPr="003022B0">
              <w:rPr>
                <w:b/>
                <w:szCs w:val="28"/>
              </w:rPr>
              <w:lastRenderedPageBreak/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2368B8" w:rsidTr="009C3CB1">
        <w:tc>
          <w:tcPr>
            <w:tcW w:w="654" w:type="dxa"/>
          </w:tcPr>
          <w:p w:rsidR="00042E6C" w:rsidRDefault="002F6225" w:rsidP="009C3CB1">
            <w:r>
              <w:lastRenderedPageBreak/>
              <w:t>1</w:t>
            </w:r>
          </w:p>
        </w:tc>
        <w:tc>
          <w:tcPr>
            <w:tcW w:w="2971" w:type="dxa"/>
          </w:tcPr>
          <w:p w:rsidR="00042E6C" w:rsidRDefault="00E97AD0" w:rsidP="009C3CB1">
            <w:r>
              <w:t xml:space="preserve">Обеспечение доступности условий беспрепятственного доступа </w:t>
            </w:r>
            <w:r w:rsidR="001857A1">
              <w:t xml:space="preserve">к </w:t>
            </w:r>
            <w:r w:rsidR="002E0891">
              <w:t>учреждениям</w:t>
            </w:r>
            <w:r w:rsidR="001857A1">
              <w:t xml:space="preserve"> и у</w:t>
            </w:r>
            <w:r w:rsidR="002E0891">
              <w:t>слугам образовательных организацийи учреждений</w:t>
            </w:r>
            <w:r w:rsidR="00052C12">
              <w:t xml:space="preserve"> в сфере культуры</w:t>
            </w:r>
            <w:r w:rsidR="001857A1">
              <w:t xml:space="preserve"> для инвалидов (в том числе детей-инвалидов) и других маломобиль</w:t>
            </w:r>
            <w:r w:rsidR="00052C12">
              <w:t>ных групп получателей образовательных</w:t>
            </w:r>
            <w:r w:rsidR="001857A1">
              <w:t xml:space="preserve"> услуг</w:t>
            </w:r>
            <w:r w:rsidR="00B92B50">
              <w:t xml:space="preserve"> и услуг</w:t>
            </w:r>
            <w:r w:rsidR="00052C12">
              <w:t xml:space="preserve"> в сфере культуры</w:t>
            </w:r>
          </w:p>
        </w:tc>
        <w:tc>
          <w:tcPr>
            <w:tcW w:w="2023" w:type="dxa"/>
          </w:tcPr>
          <w:p w:rsidR="00042E6C" w:rsidRDefault="00D32249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042E6C" w:rsidRDefault="00DA0666" w:rsidP="009C3CB1">
            <w:r>
              <w:t>2017 год</w:t>
            </w:r>
          </w:p>
        </w:tc>
        <w:tc>
          <w:tcPr>
            <w:tcW w:w="2419" w:type="dxa"/>
          </w:tcPr>
          <w:p w:rsidR="00042E6C" w:rsidRDefault="00EF56D7" w:rsidP="009C3CB1">
            <w:r>
              <w:t xml:space="preserve">Управление образования, культуры, молодежи и спорта администрация МО Суворовский район, </w:t>
            </w:r>
            <w:r w:rsidR="002368B8">
              <w:t xml:space="preserve"> МБУК «Центр культуры, досуга и кино», МБУК «Суворовская </w:t>
            </w:r>
            <w:proofErr w:type="spellStart"/>
            <w:r w:rsidR="002368B8">
              <w:t>межпоселенческая</w:t>
            </w:r>
            <w:proofErr w:type="spellEnd"/>
            <w:r w:rsidR="002368B8">
              <w:t xml:space="preserve"> централизованная библиотечная система»,</w:t>
            </w:r>
            <w:r w:rsidR="00D64E77">
              <w:t xml:space="preserve"> МКОУ «Черепетская СОШ ЦО им. Н.К. Аносова», МКОУ «СОШ №1 г. Суворова», МБОУДО «</w:t>
            </w:r>
            <w:proofErr w:type="spellStart"/>
            <w:r w:rsidR="00D64E77">
              <w:t>ЦТРиГО</w:t>
            </w:r>
            <w:proofErr w:type="spellEnd"/>
            <w:r w:rsidR="00D64E77">
              <w:t>».</w:t>
            </w:r>
          </w:p>
        </w:tc>
        <w:tc>
          <w:tcPr>
            <w:tcW w:w="2643" w:type="dxa"/>
          </w:tcPr>
          <w:p w:rsidR="00042E6C" w:rsidRDefault="005055F0" w:rsidP="009C3CB1">
            <w:r>
              <w:t>Повышение качества и расширение спектра предоставляемых услуг, повышение эффективности дея</w:t>
            </w:r>
            <w:r w:rsidR="00B6653E">
              <w:t>тельности образовательных учреждений</w:t>
            </w:r>
            <w:r w:rsidR="000E3CD2">
              <w:t xml:space="preserve"> и учреждений культуры</w:t>
            </w:r>
            <w:r>
              <w:t>, устранение предписаний контролирующих органов</w:t>
            </w:r>
          </w:p>
        </w:tc>
        <w:tc>
          <w:tcPr>
            <w:tcW w:w="2242" w:type="dxa"/>
          </w:tcPr>
          <w:p w:rsidR="00042E6C" w:rsidRDefault="00535367" w:rsidP="009C3CB1">
            <w:r>
              <w:t>Социологические опросы</w:t>
            </w:r>
            <w:r w:rsidR="00B6653E">
              <w:t xml:space="preserve"> получателей образовательных услуг</w:t>
            </w:r>
            <w:r w:rsidR="0083134E">
              <w:t xml:space="preserve"> и услуг в сфере культуры</w:t>
            </w:r>
            <w:r w:rsidR="00B6653E">
              <w:t>, отзывы получателей образовательных услуг</w:t>
            </w:r>
            <w:r w:rsidR="0083134E">
              <w:t xml:space="preserve"> и услуг в сфере культуры</w:t>
            </w:r>
            <w:r w:rsidR="00B6653E">
              <w:t>, отчеты об эффективности деятельности образовательных учреждений</w:t>
            </w:r>
            <w:r w:rsidR="0083134E">
              <w:t xml:space="preserve">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042E6C" w:rsidRDefault="002F6225" w:rsidP="009C3CB1">
            <w:r>
              <w:t>2</w:t>
            </w:r>
          </w:p>
        </w:tc>
        <w:tc>
          <w:tcPr>
            <w:tcW w:w="2971" w:type="dxa"/>
          </w:tcPr>
          <w:p w:rsidR="00042E6C" w:rsidRDefault="00A152EF" w:rsidP="009C3CB1">
            <w:r>
              <w:t xml:space="preserve">Оборудование территорий, прилегающих к образовательным </w:t>
            </w:r>
            <w:r>
              <w:lastRenderedPageBreak/>
              <w:t>организациям и учреждениям культуры,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 – коляски)</w:t>
            </w:r>
          </w:p>
        </w:tc>
        <w:tc>
          <w:tcPr>
            <w:tcW w:w="2023" w:type="dxa"/>
          </w:tcPr>
          <w:p w:rsidR="00042E6C" w:rsidRDefault="00910F16" w:rsidP="009C3CB1">
            <w:r>
              <w:lastRenderedPageBreak/>
              <w:t>Рекомендации Общественного совета при  администраци</w:t>
            </w:r>
            <w:r>
              <w:lastRenderedPageBreak/>
              <w:t>и МО Суворовский район</w:t>
            </w:r>
          </w:p>
        </w:tc>
        <w:tc>
          <w:tcPr>
            <w:tcW w:w="1834" w:type="dxa"/>
          </w:tcPr>
          <w:p w:rsidR="00042E6C" w:rsidRDefault="00910F16" w:rsidP="009C3CB1">
            <w:r>
              <w:lastRenderedPageBreak/>
              <w:t>2017 год</w:t>
            </w:r>
          </w:p>
        </w:tc>
        <w:tc>
          <w:tcPr>
            <w:tcW w:w="2419" w:type="dxa"/>
          </w:tcPr>
          <w:p w:rsidR="00042E6C" w:rsidRDefault="00AF0230" w:rsidP="009C3CB1">
            <w:r>
              <w:t xml:space="preserve">Управление образования, культуры, молодежи и </w:t>
            </w:r>
            <w:r>
              <w:lastRenderedPageBreak/>
              <w:t>спорта администрация МО Суворовский район,</w:t>
            </w:r>
            <w:r w:rsidR="002368B8">
              <w:t xml:space="preserve">  МБУК «Центр культуры, досуга и кино», МБУК «Суворовская </w:t>
            </w:r>
            <w:proofErr w:type="spellStart"/>
            <w:r w:rsidR="002368B8">
              <w:t>межпоселенческая</w:t>
            </w:r>
            <w:proofErr w:type="spellEnd"/>
            <w:r w:rsidR="002368B8">
              <w:t xml:space="preserve"> централизованная библиотечная система»,</w:t>
            </w:r>
            <w:r w:rsidR="00383637">
              <w:t xml:space="preserve"> МКОУ «Черепетская СОШ ЦО им. Н.К. Аносова», </w:t>
            </w:r>
            <w:r w:rsidR="006B5555">
              <w:t>МКОУ «</w:t>
            </w:r>
            <w:proofErr w:type="spellStart"/>
            <w:r w:rsidR="006B5555">
              <w:t>Чекалинская</w:t>
            </w:r>
            <w:proofErr w:type="spellEnd"/>
            <w:r w:rsidR="006B5555">
              <w:t xml:space="preserve"> СОШЦО им. А.П. Чекалина», </w:t>
            </w:r>
            <w:r w:rsidR="00383637">
              <w:t>МКОУ «СОШ №1 г. Суворова», МБОУДО «</w:t>
            </w:r>
            <w:proofErr w:type="spellStart"/>
            <w:r w:rsidR="00383637">
              <w:t>ЦТРиГО</w:t>
            </w:r>
            <w:proofErr w:type="spellEnd"/>
            <w:r w:rsidR="00383637">
              <w:t>».</w:t>
            </w:r>
          </w:p>
        </w:tc>
        <w:tc>
          <w:tcPr>
            <w:tcW w:w="2643" w:type="dxa"/>
          </w:tcPr>
          <w:p w:rsidR="00042E6C" w:rsidRDefault="00192982" w:rsidP="009C3CB1">
            <w:r>
              <w:lastRenderedPageBreak/>
              <w:t xml:space="preserve">Обеспечение комфортности условий предоставления </w:t>
            </w:r>
            <w:r>
              <w:lastRenderedPageBreak/>
              <w:t>образовательных услуг и услуг в сфере культуры, доступность их получения</w:t>
            </w:r>
          </w:p>
        </w:tc>
        <w:tc>
          <w:tcPr>
            <w:tcW w:w="2242" w:type="dxa"/>
          </w:tcPr>
          <w:p w:rsidR="00042E6C" w:rsidRDefault="00CE0B2E" w:rsidP="009C3CB1">
            <w:r>
              <w:lastRenderedPageBreak/>
              <w:t>Социологические опросы получателей образовательны</w:t>
            </w:r>
            <w:r>
              <w:lastRenderedPageBreak/>
              <w:t>х услуг и услуг в сфере культуры, отзывы получателей образовательных услуг и услуг в сфере культуры, отчеты об эффективности деятельности образовательных учреждений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042E6C" w:rsidRDefault="002F6225" w:rsidP="009C3CB1">
            <w:r>
              <w:lastRenderedPageBreak/>
              <w:t>3</w:t>
            </w:r>
          </w:p>
        </w:tc>
        <w:tc>
          <w:tcPr>
            <w:tcW w:w="2971" w:type="dxa"/>
          </w:tcPr>
          <w:p w:rsidR="00042E6C" w:rsidRDefault="00A861E9" w:rsidP="009C3CB1">
            <w:r>
              <w:t xml:space="preserve">Наличие оборудованных помещений для предоставления </w:t>
            </w:r>
            <w:r>
              <w:lastRenderedPageBreak/>
              <w:t>образовательных услуг и услуг в сфере культуры в соответствии с перечнем  образовательных услуг и услуг в сфере культуры, предоставляемых в образовательных организациях и учреждениях культуры</w:t>
            </w:r>
          </w:p>
        </w:tc>
        <w:tc>
          <w:tcPr>
            <w:tcW w:w="2023" w:type="dxa"/>
          </w:tcPr>
          <w:p w:rsidR="00042E6C" w:rsidRDefault="00136EB9" w:rsidP="009C3CB1">
            <w:r>
              <w:lastRenderedPageBreak/>
              <w:t>Рекомендации Общественного совета при  администраци</w:t>
            </w:r>
            <w:r>
              <w:lastRenderedPageBreak/>
              <w:t>и МО Суворовский район</w:t>
            </w:r>
          </w:p>
        </w:tc>
        <w:tc>
          <w:tcPr>
            <w:tcW w:w="1834" w:type="dxa"/>
          </w:tcPr>
          <w:p w:rsidR="00042E6C" w:rsidRDefault="00EB0CE7" w:rsidP="009C3CB1">
            <w:r>
              <w:lastRenderedPageBreak/>
              <w:t>Постоянно</w:t>
            </w:r>
          </w:p>
        </w:tc>
        <w:tc>
          <w:tcPr>
            <w:tcW w:w="2419" w:type="dxa"/>
          </w:tcPr>
          <w:p w:rsidR="00042E6C" w:rsidRDefault="00AC4291" w:rsidP="009C3CB1">
            <w:r>
              <w:t xml:space="preserve">Управление образования, культуры, молодежи и </w:t>
            </w:r>
            <w:r>
              <w:lastRenderedPageBreak/>
              <w:t>спорта администрация МО Суворовский район, образовательные учреждения и учреждения культуры</w:t>
            </w:r>
            <w:r w:rsidR="003057BD">
              <w:t>.</w:t>
            </w:r>
          </w:p>
        </w:tc>
        <w:tc>
          <w:tcPr>
            <w:tcW w:w="2643" w:type="dxa"/>
          </w:tcPr>
          <w:p w:rsidR="00042E6C" w:rsidRDefault="00DD7A64" w:rsidP="009C3CB1">
            <w:r>
              <w:lastRenderedPageBreak/>
              <w:t xml:space="preserve">Обеспечение комфортности условий предоставления </w:t>
            </w:r>
            <w:r>
              <w:lastRenderedPageBreak/>
              <w:t xml:space="preserve">образовательных услуг и услуг в сфере культуры, доступность их получения в соответствии с требованиями </w:t>
            </w:r>
            <w:proofErr w:type="spellStart"/>
            <w:r>
              <w:t>СанПина</w:t>
            </w:r>
            <w:proofErr w:type="spellEnd"/>
          </w:p>
        </w:tc>
        <w:tc>
          <w:tcPr>
            <w:tcW w:w="2242" w:type="dxa"/>
          </w:tcPr>
          <w:p w:rsidR="00042E6C" w:rsidRDefault="00166DED" w:rsidP="009C3CB1">
            <w:r>
              <w:lastRenderedPageBreak/>
              <w:t>Социологические опросы получателей образовательны</w:t>
            </w:r>
            <w:r>
              <w:lastRenderedPageBreak/>
              <w:t>х услуг и услуг в сфере культуры, отзывы получателей образовательных услуг и услуг в сфере культуры, отчеты об эффективности деятельности образовательных учреждений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042E6C" w:rsidRDefault="002F6225" w:rsidP="009C3CB1">
            <w:r>
              <w:lastRenderedPageBreak/>
              <w:t>4</w:t>
            </w:r>
          </w:p>
        </w:tc>
        <w:tc>
          <w:tcPr>
            <w:tcW w:w="2971" w:type="dxa"/>
          </w:tcPr>
          <w:p w:rsidR="00042E6C" w:rsidRDefault="00E246F2" w:rsidP="009C3CB1">
            <w:r>
              <w:t>Укомплектованность образовательных организаций и учреждений культуры специалистами, осуществляющими предоставление образовательных услуг и услуг в сфере культуры</w:t>
            </w:r>
          </w:p>
        </w:tc>
        <w:tc>
          <w:tcPr>
            <w:tcW w:w="2023" w:type="dxa"/>
          </w:tcPr>
          <w:p w:rsidR="00042E6C" w:rsidRDefault="001B0473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042E6C" w:rsidRDefault="001B0473" w:rsidP="009C3CB1">
            <w:r>
              <w:t>2017 год</w:t>
            </w:r>
          </w:p>
        </w:tc>
        <w:tc>
          <w:tcPr>
            <w:tcW w:w="2419" w:type="dxa"/>
          </w:tcPr>
          <w:p w:rsidR="00042E6C" w:rsidRDefault="001B0473" w:rsidP="009C3CB1">
            <w:r>
              <w:t>Управление образования, культуры, молодежи и спорта администрация МО Суворовский район, образовательные учреждения и учреждения культуры</w:t>
            </w:r>
            <w:r w:rsidR="003057BD">
              <w:t>.</w:t>
            </w:r>
          </w:p>
        </w:tc>
        <w:tc>
          <w:tcPr>
            <w:tcW w:w="2643" w:type="dxa"/>
          </w:tcPr>
          <w:p w:rsidR="00042E6C" w:rsidRDefault="00A628DD" w:rsidP="009C3CB1">
            <w:r>
              <w:t xml:space="preserve">Повышение качества и расширение спектра предоставляемых услуг, повышение эффективности деятельности  образовательных учреждений и учреждений культуры, соответствие штатным </w:t>
            </w:r>
            <w:r>
              <w:lastRenderedPageBreak/>
              <w:t>расписаниям</w:t>
            </w:r>
          </w:p>
        </w:tc>
        <w:tc>
          <w:tcPr>
            <w:tcW w:w="2242" w:type="dxa"/>
          </w:tcPr>
          <w:p w:rsidR="00042E6C" w:rsidRDefault="001454C0" w:rsidP="009C3CB1">
            <w:r>
              <w:lastRenderedPageBreak/>
              <w:t xml:space="preserve">Социологические опросы получателей образовательных услуг и услуг в сфере культуры, отзывы получателей образовательных услуг и услуг в сфере культуры, отсутствие вакансий, отчеты об </w:t>
            </w:r>
            <w:r>
              <w:lastRenderedPageBreak/>
              <w:t>эффективности деятельности образовательных учреждений и учреждений культуры</w:t>
            </w:r>
          </w:p>
        </w:tc>
      </w:tr>
      <w:tr w:rsidR="003022B0" w:rsidTr="009C3CB1">
        <w:tc>
          <w:tcPr>
            <w:tcW w:w="14786" w:type="dxa"/>
            <w:gridSpan w:val="7"/>
          </w:tcPr>
          <w:p w:rsidR="003022B0" w:rsidRPr="003022B0" w:rsidRDefault="003022B0" w:rsidP="009C3CB1">
            <w:pPr>
              <w:jc w:val="center"/>
              <w:rPr>
                <w:b/>
                <w:szCs w:val="28"/>
              </w:rPr>
            </w:pPr>
            <w:r w:rsidRPr="003022B0">
              <w:rPr>
                <w:b/>
                <w:szCs w:val="28"/>
              </w:rPr>
              <w:lastRenderedPageBreak/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2368B8" w:rsidTr="009C3CB1">
        <w:tc>
          <w:tcPr>
            <w:tcW w:w="654" w:type="dxa"/>
          </w:tcPr>
          <w:p w:rsidR="00DC4480" w:rsidRDefault="00AE1264" w:rsidP="009C3CB1">
            <w:r>
              <w:t>1</w:t>
            </w:r>
          </w:p>
        </w:tc>
        <w:tc>
          <w:tcPr>
            <w:tcW w:w="2971" w:type="dxa"/>
          </w:tcPr>
          <w:p w:rsidR="00DC4480" w:rsidRDefault="0040015B" w:rsidP="009C3CB1">
            <w:r>
              <w:t>Анализ кадрового потенциала учреждений, планирование обучения и повышения квалификации работников</w:t>
            </w:r>
          </w:p>
        </w:tc>
        <w:tc>
          <w:tcPr>
            <w:tcW w:w="2023" w:type="dxa"/>
          </w:tcPr>
          <w:p w:rsidR="00DC4480" w:rsidRDefault="0049621F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DC4480" w:rsidRDefault="0049621F" w:rsidP="009C3CB1">
            <w:r>
              <w:t>Постоянно</w:t>
            </w:r>
          </w:p>
        </w:tc>
        <w:tc>
          <w:tcPr>
            <w:tcW w:w="2419" w:type="dxa"/>
          </w:tcPr>
          <w:p w:rsidR="00DC4480" w:rsidRDefault="00C51A69" w:rsidP="0086094D">
            <w:proofErr w:type="gramStart"/>
            <w:r>
              <w:t xml:space="preserve">Управление образования, культуры, молодежи и спорта администрация МО Суворовский район, </w:t>
            </w:r>
            <w:r w:rsidR="002368B8">
              <w:t xml:space="preserve"> МБУК «Центр культуры, досуга и кино», МБУК «Суворовская </w:t>
            </w:r>
            <w:proofErr w:type="spellStart"/>
            <w:r w:rsidR="002368B8">
              <w:t>межпоселенческая</w:t>
            </w:r>
            <w:proofErr w:type="spellEnd"/>
            <w:r w:rsidR="002368B8">
              <w:t xml:space="preserve"> централизованная библиотечная система»,</w:t>
            </w:r>
            <w:r w:rsidR="003057BD">
              <w:t xml:space="preserve"> МБОУ </w:t>
            </w:r>
            <w:r w:rsidR="0086094D">
              <w:t xml:space="preserve">«Гимназия (центр образования) г. Суворова», </w:t>
            </w:r>
            <w:r w:rsidR="0086094D">
              <w:lastRenderedPageBreak/>
              <w:t>МБОУ «СОШ №5 (центр образования) г. Суворова», МКОУ «</w:t>
            </w:r>
            <w:proofErr w:type="spellStart"/>
            <w:r w:rsidR="0086094D">
              <w:t>Агеевская</w:t>
            </w:r>
            <w:proofErr w:type="spellEnd"/>
            <w:r w:rsidR="0086094D">
              <w:t xml:space="preserve"> СОШ ЦО п. Центральный»,  МКОУ «Черепетская СОШ ЦО им. Н.К. Аносова», МКОУ «Чекалинская СОШ ЦО им. А.П. Чекалина», МКОУ «Ханинская СОШ</w:t>
            </w:r>
            <w:proofErr w:type="gramEnd"/>
            <w:r w:rsidR="0086094D">
              <w:t>», МКОУ «Добринская ООШ», МКДОУ д</w:t>
            </w:r>
            <w:r w:rsidR="0086094D" w:rsidRPr="0067735C">
              <w:t>/</w:t>
            </w:r>
            <w:r w:rsidR="0086094D">
              <w:t>с №1 «Радуга», МБДОУ д</w:t>
            </w:r>
            <w:r w:rsidR="0086094D" w:rsidRPr="0067735C">
              <w:t>/</w:t>
            </w:r>
            <w:r w:rsidR="0086094D">
              <w:t>с №5 «Почемучка», МКДОУ д</w:t>
            </w:r>
            <w:r w:rsidR="0086094D" w:rsidRPr="0067735C">
              <w:t>/</w:t>
            </w:r>
            <w:r w:rsidR="0086094D">
              <w:t>с №6 «Золотой ключик», МКДОУ д</w:t>
            </w:r>
            <w:r w:rsidR="0086094D" w:rsidRPr="0067735C">
              <w:t>/</w:t>
            </w:r>
            <w:r w:rsidR="0086094D">
              <w:t xml:space="preserve">с №5 </w:t>
            </w:r>
            <w:r w:rsidR="0086094D">
              <w:lastRenderedPageBreak/>
              <w:t>«Колокольчик» п. Шахтерский, МКДОУ д</w:t>
            </w:r>
            <w:r w:rsidR="0086094D" w:rsidRPr="0067735C">
              <w:t>/</w:t>
            </w:r>
            <w:r w:rsidR="0086094D">
              <w:t xml:space="preserve">с п. </w:t>
            </w:r>
            <w:proofErr w:type="spellStart"/>
            <w:r w:rsidR="0086094D">
              <w:t>Северо-Агеевский</w:t>
            </w:r>
            <w:proofErr w:type="spellEnd"/>
            <w:r w:rsidR="0086094D">
              <w:t xml:space="preserve">, МКДОУ </w:t>
            </w:r>
            <w:proofErr w:type="spellStart"/>
            <w:r w:rsidR="0086094D">
              <w:t>д</w:t>
            </w:r>
            <w:proofErr w:type="spellEnd"/>
            <w:r w:rsidR="0086094D" w:rsidRPr="0067735C">
              <w:t>/</w:t>
            </w:r>
            <w:r w:rsidR="0086094D">
              <w:t xml:space="preserve">с </w:t>
            </w:r>
            <w:proofErr w:type="gramStart"/>
            <w:r w:rsidR="0086094D">
              <w:t>с</w:t>
            </w:r>
            <w:proofErr w:type="gramEnd"/>
            <w:r w:rsidR="0086094D">
              <w:t>. Рождествено, МКДОУ д</w:t>
            </w:r>
            <w:r w:rsidR="0086094D" w:rsidRPr="0067735C">
              <w:t>/</w:t>
            </w:r>
            <w:r w:rsidR="0086094D">
              <w:t>с п. Збродовский.</w:t>
            </w:r>
          </w:p>
        </w:tc>
        <w:tc>
          <w:tcPr>
            <w:tcW w:w="2643" w:type="dxa"/>
          </w:tcPr>
          <w:p w:rsidR="00DC4480" w:rsidRDefault="00EB4A69" w:rsidP="009C3CB1">
            <w:r>
              <w:lastRenderedPageBreak/>
              <w:t>Повышение компетентности работников  образовательных учреждений и учреждений культуры в соответствии с квалификационными требованиями</w:t>
            </w:r>
          </w:p>
        </w:tc>
        <w:tc>
          <w:tcPr>
            <w:tcW w:w="2242" w:type="dxa"/>
          </w:tcPr>
          <w:p w:rsidR="00DC4480" w:rsidRDefault="005B4A23" w:rsidP="009C3CB1">
            <w:r>
              <w:t>Социологические опросы получателей образовательных услуг и услуг в сфере культуры, отзывы получателей образовательных услуг и услуг в сфере культуры, отчеты об эффективности деятельности образовательных учреждений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D83F68" w:rsidRDefault="00D83F68" w:rsidP="009C3CB1">
            <w:r>
              <w:lastRenderedPageBreak/>
              <w:t>2</w:t>
            </w:r>
          </w:p>
        </w:tc>
        <w:tc>
          <w:tcPr>
            <w:tcW w:w="2971" w:type="dxa"/>
          </w:tcPr>
          <w:p w:rsidR="00D83F68" w:rsidRDefault="00CD1049" w:rsidP="009C3CB1">
            <w:r>
              <w:t>Организация и проведение «круглых столов», семинаров для работников  образовательных учреждений и учреждений культуры Суворовского района, в том числе по проведению независимой оценки качества оказания услуг</w:t>
            </w:r>
          </w:p>
        </w:tc>
        <w:tc>
          <w:tcPr>
            <w:tcW w:w="2023" w:type="dxa"/>
          </w:tcPr>
          <w:p w:rsidR="00D83F68" w:rsidRDefault="00D83F68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D83F68" w:rsidRDefault="00D83F68" w:rsidP="009C3CB1">
            <w:r>
              <w:t>Постоянно</w:t>
            </w:r>
          </w:p>
        </w:tc>
        <w:tc>
          <w:tcPr>
            <w:tcW w:w="2419" w:type="dxa"/>
          </w:tcPr>
          <w:p w:rsidR="00D83F68" w:rsidRDefault="00C77CE9" w:rsidP="009C3CB1">
            <w:r>
              <w:t>Управление образования, культуры, молодежи и спорта администрация МО Суворовский район, Общественный совет при  адми</w:t>
            </w:r>
            <w:r w:rsidR="0086094D">
              <w:t>нистрации МО Суворовский район.</w:t>
            </w:r>
          </w:p>
        </w:tc>
        <w:tc>
          <w:tcPr>
            <w:tcW w:w="2643" w:type="dxa"/>
          </w:tcPr>
          <w:p w:rsidR="00D83F68" w:rsidRDefault="0048619A" w:rsidP="009C3CB1">
            <w:r>
              <w:t>Повышение компетентности работников  образовательных учреждений и учреждений культуры</w:t>
            </w:r>
          </w:p>
        </w:tc>
        <w:tc>
          <w:tcPr>
            <w:tcW w:w="2242" w:type="dxa"/>
          </w:tcPr>
          <w:p w:rsidR="00D83F68" w:rsidRDefault="00EF7C54" w:rsidP="009C3CB1">
            <w:r>
              <w:t>Социологические опросы получателей образовательных услуг и услуг в сфере культуры, отзывы получателей образовательных услуг и услуг в сфере культуры, отчеты об эффективности деятельности образовательных учреждений и учреждений культуры</w:t>
            </w:r>
          </w:p>
        </w:tc>
      </w:tr>
      <w:tr w:rsidR="00F14566" w:rsidTr="009C3CB1">
        <w:tc>
          <w:tcPr>
            <w:tcW w:w="14786" w:type="dxa"/>
            <w:gridSpan w:val="7"/>
          </w:tcPr>
          <w:p w:rsidR="00F14566" w:rsidRPr="00F14566" w:rsidRDefault="00F14566" w:rsidP="009C3CB1">
            <w:pPr>
              <w:jc w:val="center"/>
              <w:rPr>
                <w:b/>
              </w:rPr>
            </w:pPr>
            <w:r>
              <w:rPr>
                <w:b/>
              </w:rPr>
              <w:t>Показатели, характеризующие удовлетворенность качеством оказания услуг</w:t>
            </w:r>
          </w:p>
        </w:tc>
      </w:tr>
      <w:tr w:rsidR="002368B8" w:rsidTr="009C3CB1">
        <w:tc>
          <w:tcPr>
            <w:tcW w:w="654" w:type="dxa"/>
          </w:tcPr>
          <w:p w:rsidR="00172EE5" w:rsidRDefault="00172EE5" w:rsidP="009C3CB1">
            <w:r>
              <w:lastRenderedPageBreak/>
              <w:t>1</w:t>
            </w:r>
          </w:p>
        </w:tc>
        <w:tc>
          <w:tcPr>
            <w:tcW w:w="2971" w:type="dxa"/>
          </w:tcPr>
          <w:p w:rsidR="00172EE5" w:rsidRDefault="007032C9" w:rsidP="009C3CB1">
            <w:r>
              <w:t>Оперативность решения вопросов</w:t>
            </w:r>
          </w:p>
        </w:tc>
        <w:tc>
          <w:tcPr>
            <w:tcW w:w="2023" w:type="dxa"/>
          </w:tcPr>
          <w:p w:rsidR="00172EE5" w:rsidRDefault="00172EE5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172EE5" w:rsidRDefault="00172EE5" w:rsidP="009C3CB1">
            <w:r>
              <w:t>Постоянно</w:t>
            </w:r>
          </w:p>
        </w:tc>
        <w:tc>
          <w:tcPr>
            <w:tcW w:w="2419" w:type="dxa"/>
          </w:tcPr>
          <w:p w:rsidR="00172EE5" w:rsidRDefault="003C5F95" w:rsidP="009C3CB1">
            <w:r>
              <w:t>Управление образования, культуры, молодежи и спорта администрация МО Суворовский район, образовательные учреждения и учреждения культуры</w:t>
            </w:r>
            <w:r w:rsidR="0086094D">
              <w:t>.</w:t>
            </w:r>
          </w:p>
        </w:tc>
        <w:tc>
          <w:tcPr>
            <w:tcW w:w="2643" w:type="dxa"/>
          </w:tcPr>
          <w:p w:rsidR="00172EE5" w:rsidRPr="00612786" w:rsidRDefault="00612786" w:rsidP="009C3CB1">
            <w:r>
              <w:t>Повышение качества и доступности  образовательных услуг и услуг в сфере культуры, в том числе с применением электронных сервисов (</w:t>
            </w:r>
            <w:r>
              <w:rPr>
                <w:lang w:val="en-US"/>
              </w:rPr>
              <w:t>Twitter</w:t>
            </w:r>
            <w:r w:rsidR="00BE4F4F">
              <w:t>)</w:t>
            </w:r>
          </w:p>
        </w:tc>
        <w:tc>
          <w:tcPr>
            <w:tcW w:w="2242" w:type="dxa"/>
          </w:tcPr>
          <w:p w:rsidR="00172EE5" w:rsidRDefault="00446B1E" w:rsidP="009C3CB1">
            <w:r>
              <w:t>Социологические опросы получателей образовательных услуг и услуг в сфере культуры, отчеты об эффективности деятельности образовательных учреждений и учреждений культуры</w:t>
            </w:r>
          </w:p>
        </w:tc>
      </w:tr>
      <w:tr w:rsidR="002368B8" w:rsidTr="009C3CB1">
        <w:tc>
          <w:tcPr>
            <w:tcW w:w="654" w:type="dxa"/>
          </w:tcPr>
          <w:p w:rsidR="00172EE5" w:rsidRDefault="00172EE5" w:rsidP="009C3CB1">
            <w:r>
              <w:t>2</w:t>
            </w:r>
          </w:p>
        </w:tc>
        <w:tc>
          <w:tcPr>
            <w:tcW w:w="2971" w:type="dxa"/>
          </w:tcPr>
          <w:p w:rsidR="00172EE5" w:rsidRDefault="007032C9" w:rsidP="009C3CB1">
            <w:r>
              <w:t>Организация работы по рассмотрению зарегистрированных в</w:t>
            </w:r>
            <w:r w:rsidR="00117DCE">
              <w:t xml:space="preserve">  образовательных учреждениях и учреждениях культуры жалоб получателей  образовательных услуг и услуг в сфере культуры</w:t>
            </w:r>
          </w:p>
        </w:tc>
        <w:tc>
          <w:tcPr>
            <w:tcW w:w="2023" w:type="dxa"/>
          </w:tcPr>
          <w:p w:rsidR="00172EE5" w:rsidRDefault="00172EE5" w:rsidP="009C3CB1">
            <w:r>
              <w:t>Рекомендации Общественного совета при  администрации МО Суворовский район</w:t>
            </w:r>
          </w:p>
        </w:tc>
        <w:tc>
          <w:tcPr>
            <w:tcW w:w="1834" w:type="dxa"/>
          </w:tcPr>
          <w:p w:rsidR="00172EE5" w:rsidRDefault="00172EE5" w:rsidP="009C3CB1">
            <w:r>
              <w:t>Постоянно</w:t>
            </w:r>
          </w:p>
        </w:tc>
        <w:tc>
          <w:tcPr>
            <w:tcW w:w="2419" w:type="dxa"/>
          </w:tcPr>
          <w:p w:rsidR="00172EE5" w:rsidRDefault="003C5F95" w:rsidP="009C3CB1">
            <w:r>
              <w:t>Управление образования, культуры, молодежи и спорта администрация МО Суворовский район, образовательные учреждения и учреждения культуры</w:t>
            </w:r>
            <w:r w:rsidR="0086094D">
              <w:t>.</w:t>
            </w:r>
          </w:p>
        </w:tc>
        <w:tc>
          <w:tcPr>
            <w:tcW w:w="2643" w:type="dxa"/>
          </w:tcPr>
          <w:p w:rsidR="00172EE5" w:rsidRDefault="00612786" w:rsidP="009C3CB1">
            <w:r>
              <w:t>Удовлетворенность качеством доступности  образовательных услуг и услуг в сфере культуры, отсутствие обоснованных жалоб</w:t>
            </w:r>
          </w:p>
        </w:tc>
        <w:tc>
          <w:tcPr>
            <w:tcW w:w="2242" w:type="dxa"/>
          </w:tcPr>
          <w:p w:rsidR="00172EE5" w:rsidRDefault="00446B1E" w:rsidP="009C3CB1">
            <w:r>
              <w:t>Социологические опросы получателей образовательных услуг и услуг в сфере культуры</w:t>
            </w:r>
          </w:p>
        </w:tc>
      </w:tr>
      <w:tr w:rsidR="002368B8" w:rsidTr="009C3CB1">
        <w:tc>
          <w:tcPr>
            <w:tcW w:w="654" w:type="dxa"/>
          </w:tcPr>
          <w:p w:rsidR="00172EE5" w:rsidRDefault="00172EE5" w:rsidP="009C3CB1">
            <w:r>
              <w:t>3</w:t>
            </w:r>
          </w:p>
        </w:tc>
        <w:tc>
          <w:tcPr>
            <w:tcW w:w="2971" w:type="dxa"/>
          </w:tcPr>
          <w:p w:rsidR="00172EE5" w:rsidRDefault="00E90AAD" w:rsidP="009C3CB1">
            <w:r>
              <w:t xml:space="preserve">Участие получателей  образовательных услуг и услуг в сфере </w:t>
            </w:r>
            <w:r>
              <w:lastRenderedPageBreak/>
              <w:t>культуры в формировании рейтинга  образовательных учреждений и учреждений культуры</w:t>
            </w:r>
          </w:p>
        </w:tc>
        <w:tc>
          <w:tcPr>
            <w:tcW w:w="2023" w:type="dxa"/>
          </w:tcPr>
          <w:p w:rsidR="00172EE5" w:rsidRDefault="00172EE5" w:rsidP="009C3CB1">
            <w:r>
              <w:lastRenderedPageBreak/>
              <w:t xml:space="preserve">Рекомендации Общественного совета при  </w:t>
            </w:r>
            <w:r>
              <w:lastRenderedPageBreak/>
              <w:t>администрации МО Суворовский район</w:t>
            </w:r>
          </w:p>
        </w:tc>
        <w:tc>
          <w:tcPr>
            <w:tcW w:w="1834" w:type="dxa"/>
          </w:tcPr>
          <w:p w:rsidR="00172EE5" w:rsidRDefault="00172EE5" w:rsidP="009C3CB1">
            <w:r>
              <w:lastRenderedPageBreak/>
              <w:t>Постоянно</w:t>
            </w:r>
          </w:p>
        </w:tc>
        <w:tc>
          <w:tcPr>
            <w:tcW w:w="2419" w:type="dxa"/>
          </w:tcPr>
          <w:p w:rsidR="00172EE5" w:rsidRDefault="003C5F95" w:rsidP="009C3CB1">
            <w:r>
              <w:t xml:space="preserve">Управление образования, культуры, </w:t>
            </w:r>
            <w:r>
              <w:lastRenderedPageBreak/>
              <w:t>молодежи и спорта администрация МО Суворовский район, образовательные учреждения и учреждения культуры</w:t>
            </w:r>
            <w:r w:rsidR="0086094D">
              <w:t>.</w:t>
            </w:r>
          </w:p>
        </w:tc>
        <w:tc>
          <w:tcPr>
            <w:tcW w:w="2643" w:type="dxa"/>
          </w:tcPr>
          <w:p w:rsidR="00172EE5" w:rsidRDefault="00441B89" w:rsidP="009C3CB1">
            <w:r>
              <w:lastRenderedPageBreak/>
              <w:t xml:space="preserve">Повышение качества доступности  </w:t>
            </w:r>
            <w:r>
              <w:lastRenderedPageBreak/>
              <w:t>образовательных услуг и услуг в сфере культуры, формирование положительного имиджа  образовательных учреждений и учреждений культуры</w:t>
            </w:r>
          </w:p>
        </w:tc>
        <w:tc>
          <w:tcPr>
            <w:tcW w:w="2242" w:type="dxa"/>
          </w:tcPr>
          <w:p w:rsidR="00172EE5" w:rsidRDefault="00446B1E" w:rsidP="009C3CB1">
            <w:r>
              <w:lastRenderedPageBreak/>
              <w:t xml:space="preserve">Социологические опросы получателей </w:t>
            </w:r>
            <w:r>
              <w:lastRenderedPageBreak/>
              <w:t>образовательных услуг и услуг в сфере культуры, отзывы получателей образовательных услуг и услуг в сфере культуры</w:t>
            </w:r>
          </w:p>
        </w:tc>
      </w:tr>
    </w:tbl>
    <w:p w:rsidR="00683C2C" w:rsidRDefault="00683C2C" w:rsidP="00042E6C">
      <w:pPr>
        <w:spacing w:after="0"/>
      </w:pPr>
    </w:p>
    <w:sectPr w:rsidR="00683C2C" w:rsidSect="00042E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E6C"/>
    <w:rsid w:val="00010F53"/>
    <w:rsid w:val="00042E6C"/>
    <w:rsid w:val="00052C12"/>
    <w:rsid w:val="000E3CD2"/>
    <w:rsid w:val="00117DCE"/>
    <w:rsid w:val="00136EB9"/>
    <w:rsid w:val="001454C0"/>
    <w:rsid w:val="00166DED"/>
    <w:rsid w:val="00172EE5"/>
    <w:rsid w:val="001857A1"/>
    <w:rsid w:val="00192982"/>
    <w:rsid w:val="001B0473"/>
    <w:rsid w:val="002315C5"/>
    <w:rsid w:val="002368B8"/>
    <w:rsid w:val="00264670"/>
    <w:rsid w:val="002829C8"/>
    <w:rsid w:val="002E0891"/>
    <w:rsid w:val="002F6225"/>
    <w:rsid w:val="003022B0"/>
    <w:rsid w:val="003057BD"/>
    <w:rsid w:val="00342257"/>
    <w:rsid w:val="00366A3C"/>
    <w:rsid w:val="00383637"/>
    <w:rsid w:val="003C5F95"/>
    <w:rsid w:val="0040015B"/>
    <w:rsid w:val="00406C7B"/>
    <w:rsid w:val="00441B89"/>
    <w:rsid w:val="00446B1E"/>
    <w:rsid w:val="0048619A"/>
    <w:rsid w:val="0049621F"/>
    <w:rsid w:val="00497381"/>
    <w:rsid w:val="004B272E"/>
    <w:rsid w:val="005055F0"/>
    <w:rsid w:val="00512CB5"/>
    <w:rsid w:val="00535367"/>
    <w:rsid w:val="005B4A23"/>
    <w:rsid w:val="005C704E"/>
    <w:rsid w:val="00612786"/>
    <w:rsid w:val="00673D4D"/>
    <w:rsid w:val="0067735C"/>
    <w:rsid w:val="00683C2C"/>
    <w:rsid w:val="006B5555"/>
    <w:rsid w:val="007032C9"/>
    <w:rsid w:val="007410D1"/>
    <w:rsid w:val="00813CA2"/>
    <w:rsid w:val="0081713B"/>
    <w:rsid w:val="0083134E"/>
    <w:rsid w:val="0086094D"/>
    <w:rsid w:val="008C6E2F"/>
    <w:rsid w:val="00910F16"/>
    <w:rsid w:val="0095572C"/>
    <w:rsid w:val="00964713"/>
    <w:rsid w:val="009751B3"/>
    <w:rsid w:val="00977ECB"/>
    <w:rsid w:val="009C3CB1"/>
    <w:rsid w:val="009D6CB6"/>
    <w:rsid w:val="00A152EF"/>
    <w:rsid w:val="00A628DD"/>
    <w:rsid w:val="00A861E9"/>
    <w:rsid w:val="00AC4291"/>
    <w:rsid w:val="00AC70F3"/>
    <w:rsid w:val="00AE1264"/>
    <w:rsid w:val="00AF0230"/>
    <w:rsid w:val="00B51D03"/>
    <w:rsid w:val="00B6653E"/>
    <w:rsid w:val="00B80003"/>
    <w:rsid w:val="00B92B50"/>
    <w:rsid w:val="00BE4F4F"/>
    <w:rsid w:val="00C51A69"/>
    <w:rsid w:val="00C7486E"/>
    <w:rsid w:val="00C77CE9"/>
    <w:rsid w:val="00CD1049"/>
    <w:rsid w:val="00CE0B2E"/>
    <w:rsid w:val="00D27D27"/>
    <w:rsid w:val="00D32249"/>
    <w:rsid w:val="00D45C18"/>
    <w:rsid w:val="00D63FCD"/>
    <w:rsid w:val="00D64E77"/>
    <w:rsid w:val="00D83F68"/>
    <w:rsid w:val="00DA0666"/>
    <w:rsid w:val="00DC4480"/>
    <w:rsid w:val="00DD7A64"/>
    <w:rsid w:val="00DF0194"/>
    <w:rsid w:val="00E246F2"/>
    <w:rsid w:val="00E47E19"/>
    <w:rsid w:val="00E90AAD"/>
    <w:rsid w:val="00E97AD0"/>
    <w:rsid w:val="00EA6D3A"/>
    <w:rsid w:val="00EB0CE7"/>
    <w:rsid w:val="00EB4A69"/>
    <w:rsid w:val="00EF56D7"/>
    <w:rsid w:val="00EF7C54"/>
    <w:rsid w:val="00EF7E93"/>
    <w:rsid w:val="00F14566"/>
    <w:rsid w:val="00F84D61"/>
    <w:rsid w:val="00FB7CB0"/>
    <w:rsid w:val="00FC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1E0E-087A-43E7-A187-27A2414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Matushkina</cp:lastModifiedBy>
  <cp:revision>92</cp:revision>
  <cp:lastPrinted>2017-04-24T09:17:00Z</cp:lastPrinted>
  <dcterms:created xsi:type="dcterms:W3CDTF">2017-04-05T09:45:00Z</dcterms:created>
  <dcterms:modified xsi:type="dcterms:W3CDTF">2017-06-29T10:46:00Z</dcterms:modified>
</cp:coreProperties>
</file>